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734" w:rsidRPr="00F16A76" w:rsidRDefault="00C11614" w:rsidP="00341C06">
      <w:pPr>
        <w:spacing w:after="0" w:line="240" w:lineRule="auto"/>
        <w:ind w:left="120"/>
        <w:jc w:val="both"/>
        <w:rPr>
          <w:lang w:val="ru-RU"/>
        </w:rPr>
      </w:pPr>
      <w:bookmarkStart w:id="0" w:name="block-16858388"/>
      <w:r>
        <w:rPr>
          <w:rFonts w:ascii="Times New Roman" w:hAnsi="Times New Roman"/>
          <w:b/>
          <w:color w:val="000000"/>
          <w:sz w:val="28"/>
          <w:lang w:val="ru-RU"/>
        </w:rPr>
        <w:t>П</w:t>
      </w:r>
      <w:r w:rsidR="00A114CB" w:rsidRPr="00F16A76">
        <w:rPr>
          <w:rFonts w:ascii="Times New Roman" w:hAnsi="Times New Roman"/>
          <w:b/>
          <w:color w:val="000000"/>
          <w:sz w:val="28"/>
          <w:lang w:val="ru-RU"/>
        </w:rPr>
        <w:t>ОЯСНИТЕЛЬНАЯ ЗАПИСКА</w:t>
      </w:r>
    </w:p>
    <w:p w:rsidR="00E97734" w:rsidRPr="00F16A76" w:rsidRDefault="00E97734" w:rsidP="00341C06">
      <w:pPr>
        <w:spacing w:after="0" w:line="240" w:lineRule="auto"/>
        <w:ind w:left="120"/>
        <w:jc w:val="both"/>
        <w:rPr>
          <w:lang w:val="ru-RU"/>
        </w:rPr>
      </w:pP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 xml:space="preserve">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 </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 xml:space="preserve">Второй 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определить геометрическую фигуру, описать словами данный чертёж или рисунок, найти площадь земельного участка, рассчитать необходимую длину оптоволоконного кабеля или требуемые размеры гаража для автомобиля. Этому соответствует вторая, вычислительная линия в изучении геометрии.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адекватность полученного результата. </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Крайне 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 умений в физике и технике. Эти связи наиболее ярко видны в темах «Векторы», «Тригонометрические соотношения», «Метод координат» и «Теорема Пифагора».</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Учебный курс «Геометрия» включает следующие основные разделы содержания: «Геометрические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w:t>
      </w:r>
      <w:bookmarkStart w:id="1" w:name="6c37334c-5fa9-457a-ad76-d36f127aa8c8"/>
      <w:r w:rsidRPr="00EF1731">
        <w:rPr>
          <w:rFonts w:ascii="Times New Roman" w:hAnsi="Times New Roman"/>
          <w:color w:val="000000"/>
          <w:sz w:val="28"/>
          <w:lang w:val="ru-RU"/>
        </w:rPr>
        <w:t>На изучение учебного курса «Геометрия» отводится 204 часа: в 7 классе – 68 часов (2 часа в неделю), в 8 классе – 68 часов (2 часа в неделю), в 9 классе – 68 часов (2 часа в неделю).</w:t>
      </w:r>
      <w:bookmarkEnd w:id="1"/>
      <w:r w:rsidRPr="00EF1731">
        <w:rPr>
          <w:rFonts w:ascii="Times New Roman" w:hAnsi="Times New Roman"/>
          <w:color w:val="000000"/>
          <w:sz w:val="28"/>
          <w:lang w:val="ru-RU"/>
        </w:rPr>
        <w:t>‌‌</w:t>
      </w:r>
    </w:p>
    <w:p w:rsidR="00E97734" w:rsidRDefault="00E97734" w:rsidP="00341C06">
      <w:pPr>
        <w:spacing w:after="0" w:line="240" w:lineRule="auto"/>
        <w:rPr>
          <w:lang w:val="ru-RU"/>
        </w:rPr>
      </w:pPr>
    </w:p>
    <w:p w:rsidR="00E97734" w:rsidRPr="00EF1731" w:rsidRDefault="00A114CB" w:rsidP="00341C06">
      <w:pPr>
        <w:spacing w:after="0" w:line="240" w:lineRule="auto"/>
        <w:ind w:left="120"/>
        <w:jc w:val="both"/>
        <w:rPr>
          <w:lang w:val="ru-RU"/>
        </w:rPr>
      </w:pPr>
      <w:bookmarkStart w:id="2" w:name="block-16858385"/>
      <w:bookmarkEnd w:id="0"/>
      <w:r w:rsidRPr="00EF1731">
        <w:rPr>
          <w:rFonts w:ascii="Times New Roman" w:hAnsi="Times New Roman"/>
          <w:b/>
          <w:color w:val="000000"/>
          <w:sz w:val="28"/>
          <w:lang w:val="ru-RU"/>
        </w:rPr>
        <w:t>СОДЕРЖАНИЕ ОБУЧЕНИЯ</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7 КЛАСС</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Симметричные фигуры. Основные свойства осевой симметрии. Примеры симметрии в окружающем мире.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Основные построения с помощью циркуля и линейки. Треугольник. Высота, медиана, биссектриса, их свойства.</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Равнобедренный и равносторонний треугольники. Неравенство треугольника.</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lastRenderedPageBreak/>
        <w:t>Свойства и признаки равнобедренного треугольника. Признаки равенства треугольников.</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Свойства и признаки параллельных прямых. Сумма углов треугольника. Внешние углы треугольника.</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Геометрическое место точек. Биссектриса угла и серединный перпендикуляр к отрезку как геометрические места точек.</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8 КЛАСС</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Метод удвоения медианы. Центральная симметрия. Теорема Фалеса и теорема о пропорциональных отрезках.</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Средние линии треугольника и трапеции. Центр масс треугольника.</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Подобие треугольников, коэффициент подобия. Признаки подобия треугольников. Применение подобия при решении практических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Вычисление площадей треугольников и многоугольников на клетчатой бумаге.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Теорема Пифагора. Применение теоремы Пифагора при решении практических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9 КЛАСС</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Синус, косинус, тангенс углов от 0 до 180°. Основное тригонометрическое тождество. Формулы приведения.</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Преобразование подобия. Подобие соответственных элементов.</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lastRenderedPageBreak/>
        <w:t>Теорема о произведении отрезков хорд, теоремы о произведении отрезков секущих, теорема о квадрате касательной.</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Вектор, длина (модуль) вектора, сонаправленные векторы, противоположно 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Движения плоскости и внутренние симметрии фигур (элементарные представления). Параллельный перенос. Поворот.</w:t>
      </w:r>
    </w:p>
    <w:p w:rsidR="00E97734" w:rsidRDefault="00E97734" w:rsidP="00341C06">
      <w:pPr>
        <w:spacing w:after="0" w:line="240" w:lineRule="auto"/>
        <w:rPr>
          <w:lang w:val="ru-RU"/>
        </w:rPr>
      </w:pPr>
    </w:p>
    <w:p w:rsidR="00341C06" w:rsidRDefault="00A114CB" w:rsidP="00341C06">
      <w:pPr>
        <w:spacing w:after="0" w:line="240" w:lineRule="auto"/>
        <w:ind w:left="120"/>
        <w:jc w:val="center"/>
        <w:rPr>
          <w:rFonts w:ascii="Times New Roman" w:hAnsi="Times New Roman"/>
          <w:b/>
          <w:color w:val="000000"/>
          <w:sz w:val="28"/>
          <w:lang w:val="ru-RU"/>
        </w:rPr>
      </w:pPr>
      <w:bookmarkStart w:id="3" w:name="block-16858386"/>
      <w:bookmarkEnd w:id="2"/>
      <w:r w:rsidRPr="00EF1731">
        <w:rPr>
          <w:rFonts w:ascii="Times New Roman" w:hAnsi="Times New Roman"/>
          <w:b/>
          <w:color w:val="000000"/>
          <w:sz w:val="28"/>
          <w:lang w:val="ru-RU"/>
        </w:rPr>
        <w:t>ПЛАНИРУЕМЫЕ РЕЗУЛЬТАТЫ ОСВОЕНИЯ ПРОГРАММЫ</w:t>
      </w:r>
    </w:p>
    <w:p w:rsidR="00341C06" w:rsidRDefault="00A114CB" w:rsidP="00341C06">
      <w:pPr>
        <w:spacing w:after="0" w:line="240" w:lineRule="auto"/>
        <w:ind w:left="120"/>
        <w:jc w:val="center"/>
        <w:rPr>
          <w:rFonts w:ascii="Times New Roman" w:hAnsi="Times New Roman"/>
          <w:b/>
          <w:color w:val="000000"/>
          <w:sz w:val="28"/>
          <w:lang w:val="ru-RU"/>
        </w:rPr>
      </w:pPr>
      <w:r w:rsidRPr="00EF1731">
        <w:rPr>
          <w:rFonts w:ascii="Times New Roman" w:hAnsi="Times New Roman"/>
          <w:b/>
          <w:color w:val="000000"/>
          <w:sz w:val="28"/>
          <w:lang w:val="ru-RU"/>
        </w:rPr>
        <w:t>УЧЕБНОГО КУРСА «ГЕОМЕТРИЯ»</w:t>
      </w:r>
    </w:p>
    <w:p w:rsidR="00E97734" w:rsidRPr="00EF1731" w:rsidRDefault="00A114CB" w:rsidP="00341C06">
      <w:pPr>
        <w:spacing w:after="0" w:line="240" w:lineRule="auto"/>
        <w:ind w:left="120"/>
        <w:jc w:val="center"/>
        <w:rPr>
          <w:lang w:val="ru-RU"/>
        </w:rPr>
      </w:pPr>
      <w:r w:rsidRPr="00EF1731">
        <w:rPr>
          <w:rFonts w:ascii="Times New Roman" w:hAnsi="Times New Roman"/>
          <w:b/>
          <w:color w:val="000000"/>
          <w:sz w:val="28"/>
          <w:lang w:val="ru-RU"/>
        </w:rPr>
        <w:t>НА УРОВНЕ ОСНОВНОГО ОБЩЕГО ОБРАЗОВАНИЯ</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ЛИЧНОСТНЫЕ РЕЗУЛЬТАТЫ</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 xml:space="preserve">Личностные результаты </w:t>
      </w:r>
      <w:r w:rsidRPr="00EF1731">
        <w:rPr>
          <w:rFonts w:ascii="Times New Roman" w:hAnsi="Times New Roman"/>
          <w:color w:val="000000"/>
          <w:sz w:val="28"/>
          <w:lang w:val="ru-RU"/>
        </w:rPr>
        <w:t>освоения программы учебного курса «Геометрия» характеризуются:</w:t>
      </w: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1) патриотическое воспитание: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2) гражданское и духовно-нравственное воспитание: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3) трудовое воспитание: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4) эстетическое воспитание: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lastRenderedPageBreak/>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5) ценности научного познания:</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6) физическое воспитание, формирование культуры здоровья и эмоционального благополучия:</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7) экологическое воспитание: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E97734" w:rsidRPr="00EF1731" w:rsidRDefault="00A114CB" w:rsidP="00341C06">
      <w:pPr>
        <w:spacing w:after="0" w:line="240" w:lineRule="auto"/>
        <w:ind w:firstLine="600"/>
        <w:jc w:val="both"/>
        <w:rPr>
          <w:lang w:val="ru-RU"/>
        </w:rPr>
      </w:pPr>
      <w:r w:rsidRPr="00EF1731">
        <w:rPr>
          <w:rFonts w:ascii="Times New Roman" w:hAnsi="Times New Roman"/>
          <w:b/>
          <w:color w:val="000000"/>
          <w:sz w:val="28"/>
          <w:lang w:val="ru-RU"/>
        </w:rPr>
        <w:t>8) адаптация к изменяющимся условиям социальной и природной среды:</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необходимостью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МЕТАПРЕДМЕТНЫЕ РЕЗУЛЬТАТЫ</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Познавательные универсальные учебные действия</w:t>
      </w:r>
    </w:p>
    <w:p w:rsidR="00E97734" w:rsidRPr="00EF1731" w:rsidRDefault="00E97734" w:rsidP="00341C06">
      <w:pPr>
        <w:spacing w:after="0" w:line="240" w:lineRule="auto"/>
        <w:ind w:left="120"/>
        <w:jc w:val="both"/>
        <w:rPr>
          <w:lang w:val="ru-RU"/>
        </w:rPr>
      </w:pPr>
    </w:p>
    <w:p w:rsidR="00E97734" w:rsidRDefault="00A114CB" w:rsidP="00341C06">
      <w:pPr>
        <w:spacing w:after="0" w:line="240" w:lineRule="auto"/>
        <w:ind w:left="120"/>
        <w:jc w:val="both"/>
      </w:pPr>
      <w:r>
        <w:rPr>
          <w:rFonts w:ascii="Times New Roman" w:hAnsi="Times New Roman"/>
          <w:b/>
          <w:color w:val="000000"/>
          <w:sz w:val="28"/>
        </w:rPr>
        <w:t>Базовые логические действия:</w:t>
      </w:r>
    </w:p>
    <w:p w:rsidR="00E97734" w:rsidRPr="00EF1731" w:rsidRDefault="00A114CB" w:rsidP="00341C06">
      <w:pPr>
        <w:numPr>
          <w:ilvl w:val="0"/>
          <w:numId w:val="1"/>
        </w:numPr>
        <w:spacing w:after="0" w:line="240" w:lineRule="auto"/>
        <w:jc w:val="both"/>
        <w:rPr>
          <w:lang w:val="ru-RU"/>
        </w:rPr>
      </w:pPr>
      <w:r w:rsidRPr="00EF1731">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E97734" w:rsidRPr="00EF1731" w:rsidRDefault="00A114CB" w:rsidP="00341C06">
      <w:pPr>
        <w:numPr>
          <w:ilvl w:val="0"/>
          <w:numId w:val="1"/>
        </w:numPr>
        <w:spacing w:after="0" w:line="240" w:lineRule="auto"/>
        <w:jc w:val="both"/>
        <w:rPr>
          <w:lang w:val="ru-RU"/>
        </w:rPr>
      </w:pPr>
      <w:r w:rsidRPr="00EF1731">
        <w:rPr>
          <w:rFonts w:ascii="Times New Roman" w:hAnsi="Times New Roman"/>
          <w:color w:val="000000"/>
          <w:sz w:val="28"/>
          <w:lang w:val="ru-RU"/>
        </w:rPr>
        <w:lastRenderedPageBreak/>
        <w:t>воспринимать, формулировать и преобразовывать суждения: утвердительные и отрицательные, единичные, частные и общие, условные;</w:t>
      </w:r>
    </w:p>
    <w:p w:rsidR="00E97734" w:rsidRPr="00EF1731" w:rsidRDefault="00A114CB" w:rsidP="00341C06">
      <w:pPr>
        <w:numPr>
          <w:ilvl w:val="0"/>
          <w:numId w:val="1"/>
        </w:numPr>
        <w:spacing w:after="0" w:line="240" w:lineRule="auto"/>
        <w:jc w:val="both"/>
        <w:rPr>
          <w:lang w:val="ru-RU"/>
        </w:rPr>
      </w:pPr>
      <w:r w:rsidRPr="00EF1731">
        <w:rPr>
          <w:rFonts w:ascii="Times New Roman" w:hAnsi="Times New Roman"/>
          <w:color w:val="000000"/>
          <w:sz w:val="28"/>
          <w:lang w:val="ru-RU"/>
        </w:rPr>
        <w:t>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w:t>
      </w:r>
    </w:p>
    <w:p w:rsidR="00E97734" w:rsidRPr="00EF1731" w:rsidRDefault="00A114CB" w:rsidP="00341C06">
      <w:pPr>
        <w:numPr>
          <w:ilvl w:val="0"/>
          <w:numId w:val="1"/>
        </w:numPr>
        <w:spacing w:after="0" w:line="240" w:lineRule="auto"/>
        <w:jc w:val="both"/>
        <w:rPr>
          <w:lang w:val="ru-RU"/>
        </w:rPr>
      </w:pPr>
      <w:r w:rsidRPr="00EF1731">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E97734" w:rsidRPr="00EF1731" w:rsidRDefault="00A114CB" w:rsidP="00341C06">
      <w:pPr>
        <w:numPr>
          <w:ilvl w:val="0"/>
          <w:numId w:val="1"/>
        </w:numPr>
        <w:spacing w:after="0" w:line="240" w:lineRule="auto"/>
        <w:jc w:val="both"/>
        <w:rPr>
          <w:lang w:val="ru-RU"/>
        </w:rPr>
      </w:pPr>
      <w:r w:rsidRPr="00EF1731">
        <w:rPr>
          <w:rFonts w:ascii="Times New Roman" w:hAnsi="Times New Roman"/>
          <w:color w:val="000000"/>
          <w:sz w:val="28"/>
          <w:lang w:val="ru-RU"/>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E97734" w:rsidRPr="00EF1731" w:rsidRDefault="00A114CB" w:rsidP="00341C06">
      <w:pPr>
        <w:numPr>
          <w:ilvl w:val="0"/>
          <w:numId w:val="1"/>
        </w:numPr>
        <w:spacing w:after="0" w:line="240" w:lineRule="auto"/>
        <w:jc w:val="both"/>
        <w:rPr>
          <w:lang w:val="ru-RU"/>
        </w:rPr>
      </w:pPr>
      <w:r w:rsidRPr="00EF1731">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E97734" w:rsidRDefault="00A114CB" w:rsidP="00341C06">
      <w:pPr>
        <w:spacing w:after="0" w:line="240" w:lineRule="auto"/>
        <w:ind w:left="120"/>
        <w:jc w:val="both"/>
      </w:pPr>
      <w:r>
        <w:rPr>
          <w:rFonts w:ascii="Times New Roman" w:hAnsi="Times New Roman"/>
          <w:b/>
          <w:color w:val="000000"/>
          <w:sz w:val="28"/>
        </w:rPr>
        <w:t>Базовые исследовательские действия</w:t>
      </w:r>
      <w:r>
        <w:rPr>
          <w:rFonts w:ascii="Times New Roman" w:hAnsi="Times New Roman"/>
          <w:color w:val="000000"/>
          <w:sz w:val="28"/>
        </w:rPr>
        <w:t>:</w:t>
      </w:r>
    </w:p>
    <w:p w:rsidR="00E97734" w:rsidRPr="00EF1731" w:rsidRDefault="00A114CB" w:rsidP="00341C06">
      <w:pPr>
        <w:numPr>
          <w:ilvl w:val="0"/>
          <w:numId w:val="2"/>
        </w:numPr>
        <w:spacing w:after="0" w:line="240" w:lineRule="auto"/>
        <w:jc w:val="both"/>
        <w:rPr>
          <w:lang w:val="ru-RU"/>
        </w:rPr>
      </w:pPr>
      <w:r w:rsidRPr="00EF1731">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E97734" w:rsidRPr="00EF1731" w:rsidRDefault="00A114CB" w:rsidP="00341C06">
      <w:pPr>
        <w:numPr>
          <w:ilvl w:val="0"/>
          <w:numId w:val="2"/>
        </w:numPr>
        <w:spacing w:after="0" w:line="240" w:lineRule="auto"/>
        <w:jc w:val="both"/>
        <w:rPr>
          <w:lang w:val="ru-RU"/>
        </w:rPr>
      </w:pPr>
      <w:r w:rsidRPr="00EF1731">
        <w:rPr>
          <w:rFonts w:ascii="Times New Roman" w:hAnsi="Times New Roman"/>
          <w:color w:val="000000"/>
          <w:sz w:val="28"/>
          <w:lang w:val="ru-RU"/>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E97734" w:rsidRPr="00EF1731" w:rsidRDefault="00A114CB" w:rsidP="00341C06">
      <w:pPr>
        <w:numPr>
          <w:ilvl w:val="0"/>
          <w:numId w:val="2"/>
        </w:numPr>
        <w:spacing w:after="0" w:line="240" w:lineRule="auto"/>
        <w:jc w:val="both"/>
        <w:rPr>
          <w:lang w:val="ru-RU"/>
        </w:rPr>
      </w:pPr>
      <w:r w:rsidRPr="00EF1731">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E97734" w:rsidRPr="00EF1731" w:rsidRDefault="00A114CB" w:rsidP="00341C06">
      <w:pPr>
        <w:numPr>
          <w:ilvl w:val="0"/>
          <w:numId w:val="2"/>
        </w:numPr>
        <w:spacing w:after="0" w:line="240" w:lineRule="auto"/>
        <w:jc w:val="both"/>
        <w:rPr>
          <w:lang w:val="ru-RU"/>
        </w:rPr>
      </w:pPr>
      <w:r w:rsidRPr="00EF1731">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E97734" w:rsidRDefault="00A114CB" w:rsidP="00341C06">
      <w:pPr>
        <w:spacing w:after="0" w:line="240" w:lineRule="auto"/>
        <w:ind w:left="120"/>
        <w:jc w:val="both"/>
      </w:pPr>
      <w:r>
        <w:rPr>
          <w:rFonts w:ascii="Times New Roman" w:hAnsi="Times New Roman"/>
          <w:b/>
          <w:color w:val="000000"/>
          <w:sz w:val="28"/>
        </w:rPr>
        <w:t>Работа с информацией:</w:t>
      </w:r>
    </w:p>
    <w:p w:rsidR="00E97734" w:rsidRPr="00EF1731" w:rsidRDefault="00A114CB" w:rsidP="00341C06">
      <w:pPr>
        <w:numPr>
          <w:ilvl w:val="0"/>
          <w:numId w:val="3"/>
        </w:numPr>
        <w:spacing w:after="0" w:line="240" w:lineRule="auto"/>
        <w:jc w:val="both"/>
        <w:rPr>
          <w:lang w:val="ru-RU"/>
        </w:rPr>
      </w:pPr>
      <w:r w:rsidRPr="00EF1731">
        <w:rPr>
          <w:rFonts w:ascii="Times New Roman" w:hAnsi="Times New Roman"/>
          <w:color w:val="000000"/>
          <w:sz w:val="28"/>
          <w:lang w:val="ru-RU"/>
        </w:rPr>
        <w:t>выявлять недостаточность и избыточность информации, данных, необходимых для решения задачи;</w:t>
      </w:r>
    </w:p>
    <w:p w:rsidR="00E97734" w:rsidRPr="00EF1731" w:rsidRDefault="00A114CB" w:rsidP="00341C06">
      <w:pPr>
        <w:numPr>
          <w:ilvl w:val="0"/>
          <w:numId w:val="3"/>
        </w:numPr>
        <w:spacing w:after="0" w:line="240" w:lineRule="auto"/>
        <w:jc w:val="both"/>
        <w:rPr>
          <w:lang w:val="ru-RU"/>
        </w:rPr>
      </w:pPr>
      <w:r w:rsidRPr="00EF1731">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E97734" w:rsidRPr="00EF1731" w:rsidRDefault="00A114CB" w:rsidP="00341C06">
      <w:pPr>
        <w:numPr>
          <w:ilvl w:val="0"/>
          <w:numId w:val="3"/>
        </w:numPr>
        <w:spacing w:after="0" w:line="240" w:lineRule="auto"/>
        <w:jc w:val="both"/>
        <w:rPr>
          <w:lang w:val="ru-RU"/>
        </w:rPr>
      </w:pPr>
      <w:r w:rsidRPr="00EF1731">
        <w:rPr>
          <w:rFonts w:ascii="Times New Roman" w:hAnsi="Times New Roman"/>
          <w:color w:val="000000"/>
          <w:sz w:val="28"/>
          <w:lang w:val="ru-RU"/>
        </w:rPr>
        <w:t>выбирать форму представления информации и иллюстрировать решаемые задачи схемами, диаграммами, иной графикой и их комбинациями;</w:t>
      </w:r>
    </w:p>
    <w:p w:rsidR="00E97734" w:rsidRPr="00EF1731" w:rsidRDefault="00A114CB" w:rsidP="00341C06">
      <w:pPr>
        <w:numPr>
          <w:ilvl w:val="0"/>
          <w:numId w:val="3"/>
        </w:numPr>
        <w:spacing w:after="0" w:line="240" w:lineRule="auto"/>
        <w:jc w:val="both"/>
        <w:rPr>
          <w:lang w:val="ru-RU"/>
        </w:rPr>
      </w:pPr>
      <w:r w:rsidRPr="00EF1731">
        <w:rPr>
          <w:rFonts w:ascii="Times New Roman" w:hAnsi="Times New Roman"/>
          <w:color w:val="000000"/>
          <w:sz w:val="28"/>
          <w:lang w:val="ru-RU"/>
        </w:rPr>
        <w:t>оценивать надёжность информации по критериям, предложенным учителем или сформулированным самостоятельно.</w:t>
      </w:r>
    </w:p>
    <w:p w:rsidR="00E97734" w:rsidRDefault="00A114CB" w:rsidP="00341C06">
      <w:pPr>
        <w:spacing w:after="0" w:line="240" w:lineRule="auto"/>
        <w:ind w:left="120"/>
        <w:jc w:val="both"/>
      </w:pPr>
      <w:r>
        <w:rPr>
          <w:rFonts w:ascii="Times New Roman" w:hAnsi="Times New Roman"/>
          <w:b/>
          <w:color w:val="000000"/>
          <w:sz w:val="28"/>
        </w:rPr>
        <w:t>Коммуникативные универсальные учебные действия:</w:t>
      </w:r>
    </w:p>
    <w:p w:rsidR="00E97734" w:rsidRPr="00EF1731" w:rsidRDefault="00A114CB" w:rsidP="00341C06">
      <w:pPr>
        <w:numPr>
          <w:ilvl w:val="0"/>
          <w:numId w:val="4"/>
        </w:numPr>
        <w:spacing w:after="0" w:line="240" w:lineRule="auto"/>
        <w:jc w:val="both"/>
        <w:rPr>
          <w:lang w:val="ru-RU"/>
        </w:rPr>
      </w:pPr>
      <w:r w:rsidRPr="00EF1731">
        <w:rPr>
          <w:rFonts w:ascii="Times New Roman" w:hAnsi="Times New Roman"/>
          <w:color w:val="000000"/>
          <w:sz w:val="28"/>
          <w:lang w:val="ru-RU"/>
        </w:rPr>
        <w:t>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w:t>
      </w:r>
    </w:p>
    <w:p w:rsidR="00E97734" w:rsidRPr="00EF1731" w:rsidRDefault="00A114CB" w:rsidP="00341C06">
      <w:pPr>
        <w:numPr>
          <w:ilvl w:val="0"/>
          <w:numId w:val="4"/>
        </w:numPr>
        <w:spacing w:after="0" w:line="240" w:lineRule="auto"/>
        <w:jc w:val="both"/>
        <w:rPr>
          <w:lang w:val="ru-RU"/>
        </w:rPr>
      </w:pPr>
      <w:r w:rsidRPr="00EF1731">
        <w:rPr>
          <w:rFonts w:ascii="Times New Roman" w:hAnsi="Times New Roman"/>
          <w:color w:val="000000"/>
          <w:sz w:val="28"/>
          <w:lang w:val="ru-RU"/>
        </w:rPr>
        <w:t xml:space="preserve">в ходе обсуждения задавать вопросы по существу обсуждаемой темы, проблемы, решаемой задачи, высказывать идеи, нацеленные на поиск </w:t>
      </w:r>
      <w:r w:rsidRPr="00EF1731">
        <w:rPr>
          <w:rFonts w:ascii="Times New Roman" w:hAnsi="Times New Roman"/>
          <w:color w:val="000000"/>
          <w:sz w:val="28"/>
          <w:lang w:val="ru-RU"/>
        </w:rPr>
        <w:lastRenderedPageBreak/>
        <w:t>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E97734" w:rsidRPr="00EF1731" w:rsidRDefault="00A114CB" w:rsidP="00341C06">
      <w:pPr>
        <w:numPr>
          <w:ilvl w:val="0"/>
          <w:numId w:val="4"/>
        </w:numPr>
        <w:spacing w:after="0" w:line="240" w:lineRule="auto"/>
        <w:jc w:val="both"/>
        <w:rPr>
          <w:lang w:val="ru-RU"/>
        </w:rPr>
      </w:pPr>
      <w:r w:rsidRPr="00EF1731">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E97734" w:rsidRPr="00EF1731" w:rsidRDefault="00A114CB" w:rsidP="00341C06">
      <w:pPr>
        <w:numPr>
          <w:ilvl w:val="0"/>
          <w:numId w:val="4"/>
        </w:numPr>
        <w:spacing w:after="0" w:line="240" w:lineRule="auto"/>
        <w:jc w:val="both"/>
        <w:rPr>
          <w:lang w:val="ru-RU"/>
        </w:rPr>
      </w:pPr>
      <w:r w:rsidRPr="00EF1731">
        <w:rPr>
          <w:rFonts w:ascii="Times New Roman" w:hAnsi="Times New Roman"/>
          <w:color w:val="000000"/>
          <w:sz w:val="28"/>
          <w:lang w:val="ru-RU"/>
        </w:rPr>
        <w:t xml:space="preserve">понимать и использовать преимущества командной и индивидуальной работы при решении учебных математических задач; </w:t>
      </w:r>
    </w:p>
    <w:p w:rsidR="00E97734" w:rsidRPr="00EF1731" w:rsidRDefault="00A114CB" w:rsidP="00341C06">
      <w:pPr>
        <w:numPr>
          <w:ilvl w:val="0"/>
          <w:numId w:val="4"/>
        </w:numPr>
        <w:spacing w:after="0" w:line="240" w:lineRule="auto"/>
        <w:jc w:val="both"/>
        <w:rPr>
          <w:lang w:val="ru-RU"/>
        </w:rPr>
      </w:pPr>
      <w:r w:rsidRPr="00EF1731">
        <w:rPr>
          <w:rFonts w:ascii="Times New Roman" w:hAnsi="Times New Roman"/>
          <w:color w:val="000000"/>
          <w:sz w:val="28"/>
          <w:lang w:val="ru-RU"/>
        </w:rP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E97734" w:rsidRPr="00EF1731" w:rsidRDefault="00A114CB" w:rsidP="00341C06">
      <w:pPr>
        <w:numPr>
          <w:ilvl w:val="0"/>
          <w:numId w:val="4"/>
        </w:numPr>
        <w:spacing w:after="0" w:line="240" w:lineRule="auto"/>
        <w:jc w:val="both"/>
        <w:rPr>
          <w:lang w:val="ru-RU"/>
        </w:rPr>
      </w:pPr>
      <w:r w:rsidRPr="00EF1731">
        <w:rPr>
          <w:rFonts w:ascii="Times New Roman" w:hAnsi="Times New Roman"/>
          <w:color w:val="000000"/>
          <w:sz w:val="28"/>
          <w:lang w:val="ru-RU"/>
        </w:rPr>
        <w:t>участвовать в групповых формах работы (обсуждения, обмен мнениями, мозговые 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Регулятивные универсальные учебные действия</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Самоорганизация:</w:t>
      </w:r>
    </w:p>
    <w:p w:rsidR="00E97734" w:rsidRPr="00EF1731" w:rsidRDefault="00A114CB" w:rsidP="00341C06">
      <w:pPr>
        <w:numPr>
          <w:ilvl w:val="0"/>
          <w:numId w:val="5"/>
        </w:numPr>
        <w:spacing w:after="0" w:line="240" w:lineRule="auto"/>
        <w:jc w:val="both"/>
        <w:rPr>
          <w:lang w:val="ru-RU"/>
        </w:rPr>
      </w:pPr>
      <w:r w:rsidRPr="00EF1731">
        <w:rPr>
          <w:rFonts w:ascii="Times New Roman" w:hAnsi="Times New Roman"/>
          <w:color w:val="000000"/>
          <w:sz w:val="28"/>
          <w:lang w:val="ru-RU"/>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E97734" w:rsidRDefault="00A114CB" w:rsidP="00341C06">
      <w:pPr>
        <w:spacing w:after="0" w:line="240" w:lineRule="auto"/>
        <w:ind w:left="120"/>
        <w:jc w:val="both"/>
      </w:pPr>
      <w:r>
        <w:rPr>
          <w:rFonts w:ascii="Times New Roman" w:hAnsi="Times New Roman"/>
          <w:b/>
          <w:color w:val="000000"/>
          <w:sz w:val="28"/>
        </w:rPr>
        <w:t>Самоконтроль, эмоциональный интеллект:</w:t>
      </w:r>
    </w:p>
    <w:p w:rsidR="00E97734" w:rsidRPr="00EF1731" w:rsidRDefault="00A114CB" w:rsidP="00341C06">
      <w:pPr>
        <w:numPr>
          <w:ilvl w:val="0"/>
          <w:numId w:val="6"/>
        </w:numPr>
        <w:spacing w:after="0" w:line="240" w:lineRule="auto"/>
        <w:jc w:val="both"/>
        <w:rPr>
          <w:lang w:val="ru-RU"/>
        </w:rPr>
      </w:pPr>
      <w:r w:rsidRPr="00EF1731">
        <w:rPr>
          <w:rFonts w:ascii="Times New Roman" w:hAnsi="Times New Roman"/>
          <w:color w:val="000000"/>
          <w:sz w:val="28"/>
          <w:lang w:val="ru-RU"/>
        </w:rPr>
        <w:t>владеть способами самопроверки, самоконтроля процесса и результата решения математической задачи;</w:t>
      </w:r>
    </w:p>
    <w:p w:rsidR="00E97734" w:rsidRPr="00EF1731" w:rsidRDefault="00A114CB" w:rsidP="00341C06">
      <w:pPr>
        <w:numPr>
          <w:ilvl w:val="0"/>
          <w:numId w:val="6"/>
        </w:numPr>
        <w:spacing w:after="0" w:line="240" w:lineRule="auto"/>
        <w:jc w:val="both"/>
        <w:rPr>
          <w:lang w:val="ru-RU"/>
        </w:rPr>
      </w:pPr>
      <w:r w:rsidRPr="00EF1731">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E97734" w:rsidRPr="00EF1731" w:rsidRDefault="00A114CB" w:rsidP="00341C06">
      <w:pPr>
        <w:numPr>
          <w:ilvl w:val="0"/>
          <w:numId w:val="6"/>
        </w:numPr>
        <w:spacing w:after="0" w:line="240" w:lineRule="auto"/>
        <w:jc w:val="both"/>
        <w:rPr>
          <w:lang w:val="ru-RU"/>
        </w:rPr>
      </w:pPr>
      <w:r w:rsidRPr="00EF1731">
        <w:rPr>
          <w:rFonts w:ascii="Times New Roman" w:hAnsi="Times New Roman"/>
          <w:color w:val="000000"/>
          <w:sz w:val="28"/>
          <w:lang w:val="ru-RU"/>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left="120"/>
        <w:jc w:val="both"/>
        <w:rPr>
          <w:lang w:val="ru-RU"/>
        </w:rPr>
      </w:pPr>
      <w:r w:rsidRPr="00EF1731">
        <w:rPr>
          <w:rFonts w:ascii="Times New Roman" w:hAnsi="Times New Roman"/>
          <w:b/>
          <w:color w:val="000000"/>
          <w:sz w:val="28"/>
          <w:lang w:val="ru-RU"/>
        </w:rPr>
        <w:t>ПРЕДМЕТНЫЕ РЕЗУЛЬТАТЫ</w:t>
      </w:r>
    </w:p>
    <w:p w:rsidR="00E97734" w:rsidRPr="00EF1731" w:rsidRDefault="00E97734" w:rsidP="00341C06">
      <w:pPr>
        <w:spacing w:after="0" w:line="240" w:lineRule="auto"/>
        <w:ind w:left="120"/>
        <w:jc w:val="both"/>
        <w:rPr>
          <w:lang w:val="ru-RU"/>
        </w:rPr>
      </w:pPr>
    </w:p>
    <w:p w:rsidR="00E97734" w:rsidRPr="00EF1731" w:rsidRDefault="00A114CB" w:rsidP="00341C06">
      <w:pPr>
        <w:spacing w:after="0" w:line="240" w:lineRule="auto"/>
        <w:ind w:firstLine="600"/>
        <w:jc w:val="both"/>
        <w:rPr>
          <w:lang w:val="ru-RU"/>
        </w:rPr>
      </w:pPr>
      <w:bookmarkStart w:id="4" w:name="_Toc124426249"/>
      <w:bookmarkEnd w:id="4"/>
      <w:r w:rsidRPr="00EF1731">
        <w:rPr>
          <w:rFonts w:ascii="Times New Roman" w:hAnsi="Times New Roman"/>
          <w:color w:val="000000"/>
          <w:sz w:val="28"/>
          <w:lang w:val="ru-RU"/>
        </w:rPr>
        <w:t xml:space="preserve">К концу обучения </w:t>
      </w:r>
      <w:r w:rsidRPr="00EF1731">
        <w:rPr>
          <w:rFonts w:ascii="Times New Roman" w:hAnsi="Times New Roman"/>
          <w:b/>
          <w:color w:val="000000"/>
          <w:sz w:val="28"/>
          <w:lang w:val="ru-RU"/>
        </w:rPr>
        <w:t>в 7 классе</w:t>
      </w:r>
      <w:r w:rsidRPr="00EF1731">
        <w:rPr>
          <w:rFonts w:ascii="Times New Roman" w:hAnsi="Times New Roman"/>
          <w:color w:val="000000"/>
          <w:sz w:val="28"/>
          <w:lang w:val="ru-RU"/>
        </w:rPr>
        <w:t xml:space="preserve"> обучающийся получит следующие предметные результаты:</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lastRenderedPageBreak/>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Строить чертежи к геометрическим задачам.</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Пользоваться признаками равенства треугольников, использовать признаки и свойства равнобедренных треугольников при решении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Проводить логические рассуждения с использованием геометрических теорем.</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Решать задачи на клетчатой бумаге.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Владеть понятием описанной около треугольника окружности, уметь находить её центр. Пользоваться фактами о том, что биссектрисы углов треугольника пересекаются в одной точке, и о том, что серединные перпендикуляры к сторонам треугольника пересекаются в одной точке.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Пользоваться простейшими геометрическими неравенствами, понимать их практический смысл.</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Проводить основные геометрические построения с помощью циркуля и линейки.</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 xml:space="preserve">К концу обучения </w:t>
      </w:r>
      <w:r w:rsidRPr="00EF1731">
        <w:rPr>
          <w:rFonts w:ascii="Times New Roman" w:hAnsi="Times New Roman"/>
          <w:b/>
          <w:color w:val="000000"/>
          <w:sz w:val="28"/>
          <w:lang w:val="ru-RU"/>
        </w:rPr>
        <w:t>в 8 классе</w:t>
      </w:r>
      <w:r w:rsidRPr="00EF1731">
        <w:rPr>
          <w:rFonts w:ascii="Times New Roman" w:hAnsi="Times New Roman"/>
          <w:color w:val="000000"/>
          <w:sz w:val="28"/>
          <w:lang w:val="ru-RU"/>
        </w:rPr>
        <w:t xml:space="preserve"> обучающийся получит следующие предметные результаты:</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Распознавать основные виды четырёхугольников, их элементы, пользоваться их свойствами при решении геометрических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Применять свойства точки пересечения медиан треугольника (центра масс) в решении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Владеть понятием средней линии треугольника и трапеции, применять их свойства при 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lastRenderedPageBreak/>
        <w:t>Применять признаки подобия треугольников в решении геометрических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Владеть понятием описанного четырёхугольника, применять свойства описанного четырёхугольника при решении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 xml:space="preserve">К концу обучения </w:t>
      </w:r>
      <w:r w:rsidRPr="00EF1731">
        <w:rPr>
          <w:rFonts w:ascii="Times New Roman" w:hAnsi="Times New Roman"/>
          <w:b/>
          <w:color w:val="000000"/>
          <w:sz w:val="28"/>
          <w:lang w:val="ru-RU"/>
        </w:rPr>
        <w:t>в 9 классе</w:t>
      </w:r>
      <w:r w:rsidRPr="00EF1731">
        <w:rPr>
          <w:rFonts w:ascii="Times New Roman" w:hAnsi="Times New Roman"/>
          <w:color w:val="000000"/>
          <w:sz w:val="28"/>
          <w:lang w:val="ru-RU"/>
        </w:rPr>
        <w:t xml:space="preserve"> обучающийся получит следующие предметные результаты:</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Знать тригонометрические функции острых углов, находить с их помощью различные элементы прямоугольного треугольника («решение прямоугольных треугольников»). Находить (с помощью калькулятора) длины и углы для нетабличных значений.</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Пользоваться теоремами о произведении отрезков хорд, о произведении отрезков секущих, о квадрате касательной.</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Пользоваться методом координат на плоскости, применять его в решении геометрических и практических задач.</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lastRenderedPageBreak/>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Находить оси (или центры) симметрии фигур, применять движения плоскости в простейших случаях.</w:t>
      </w:r>
    </w:p>
    <w:p w:rsidR="00E97734" w:rsidRPr="00EF1731" w:rsidRDefault="00A114CB" w:rsidP="00341C06">
      <w:pPr>
        <w:spacing w:after="0" w:line="240" w:lineRule="auto"/>
        <w:ind w:firstLine="600"/>
        <w:jc w:val="both"/>
        <w:rPr>
          <w:lang w:val="ru-RU"/>
        </w:rPr>
      </w:pPr>
      <w:r w:rsidRPr="00EF1731">
        <w:rPr>
          <w:rFonts w:ascii="Times New Roman" w:hAnsi="Times New Roman"/>
          <w:color w:val="000000"/>
          <w:sz w:val="28"/>
          <w:lang w:val="ru-RU"/>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341C06" w:rsidRPr="00EF1731" w:rsidRDefault="00341C06" w:rsidP="00341C06">
      <w:pPr>
        <w:spacing w:after="0" w:line="240" w:lineRule="auto"/>
        <w:rPr>
          <w:lang w:val="ru-RU"/>
        </w:rPr>
        <w:sectPr w:rsidR="00341C06" w:rsidRPr="00EF1731" w:rsidSect="00341C06">
          <w:pgSz w:w="11906" w:h="16383"/>
          <w:pgMar w:top="1134" w:right="850" w:bottom="1134" w:left="851" w:header="720" w:footer="720" w:gutter="0"/>
          <w:cols w:space="720"/>
        </w:sectPr>
      </w:pPr>
    </w:p>
    <w:p w:rsidR="00E97734" w:rsidRPr="00EF1731" w:rsidRDefault="00E97734" w:rsidP="00C11614">
      <w:pPr>
        <w:spacing w:after="0" w:line="240" w:lineRule="auto"/>
        <w:rPr>
          <w:lang w:val="ru-RU"/>
        </w:rPr>
        <w:sectPr w:rsidR="00E97734" w:rsidRPr="00EF1731" w:rsidSect="00C11614">
          <w:pgSz w:w="16383" w:h="11906" w:orient="landscape"/>
          <w:pgMar w:top="1134" w:right="850" w:bottom="1134" w:left="851" w:header="720" w:footer="720" w:gutter="0"/>
          <w:cols w:space="720"/>
        </w:sectPr>
      </w:pPr>
      <w:bookmarkStart w:id="5" w:name="block-16858391"/>
      <w:bookmarkEnd w:id="3"/>
    </w:p>
    <w:bookmarkEnd w:id="5"/>
    <w:p w:rsidR="00A114CB" w:rsidRPr="00EF1731" w:rsidRDefault="00A114CB" w:rsidP="00341C06">
      <w:pPr>
        <w:spacing w:after="0" w:line="240" w:lineRule="auto"/>
        <w:rPr>
          <w:lang w:val="ru-RU"/>
        </w:rPr>
      </w:pPr>
    </w:p>
    <w:sectPr w:rsidR="00A114CB" w:rsidRPr="00EF1731" w:rsidSect="00341C06">
      <w:pgSz w:w="11907" w:h="16839" w:code="9"/>
      <w:pgMar w:top="1440" w:right="1440" w:bottom="1440" w:left="85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123DD"/>
    <w:multiLevelType w:val="multilevel"/>
    <w:tmpl w:val="378669C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401BD0"/>
    <w:multiLevelType w:val="multilevel"/>
    <w:tmpl w:val="58F643B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E09458F"/>
    <w:multiLevelType w:val="multilevel"/>
    <w:tmpl w:val="910AC4E4"/>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C190101"/>
    <w:multiLevelType w:val="multilevel"/>
    <w:tmpl w:val="41D4C062"/>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83F16C9"/>
    <w:multiLevelType w:val="multilevel"/>
    <w:tmpl w:val="9F7851EC"/>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785228B4"/>
    <w:multiLevelType w:val="multilevel"/>
    <w:tmpl w:val="7E446946"/>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5"/>
  </w:num>
  <w:num w:numId="4">
    <w:abstractNumId w:val="1"/>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characterSpacingControl w:val="doNotCompress"/>
  <w:compat/>
  <w:rsids>
    <w:rsidRoot w:val="00E97734"/>
    <w:rsid w:val="00063755"/>
    <w:rsid w:val="00066278"/>
    <w:rsid w:val="001774A7"/>
    <w:rsid w:val="001B68E4"/>
    <w:rsid w:val="0020400C"/>
    <w:rsid w:val="00254E66"/>
    <w:rsid w:val="00341C06"/>
    <w:rsid w:val="004127AB"/>
    <w:rsid w:val="00432F04"/>
    <w:rsid w:val="004B476D"/>
    <w:rsid w:val="006731B1"/>
    <w:rsid w:val="00734F8A"/>
    <w:rsid w:val="00747DD5"/>
    <w:rsid w:val="007D2E9C"/>
    <w:rsid w:val="008106A6"/>
    <w:rsid w:val="008B3C7A"/>
    <w:rsid w:val="009C1C17"/>
    <w:rsid w:val="009F5A17"/>
    <w:rsid w:val="00A114CB"/>
    <w:rsid w:val="00A11E0D"/>
    <w:rsid w:val="00A864E6"/>
    <w:rsid w:val="00AA249F"/>
    <w:rsid w:val="00AC7812"/>
    <w:rsid w:val="00B315B3"/>
    <w:rsid w:val="00C11614"/>
    <w:rsid w:val="00C72F87"/>
    <w:rsid w:val="00C7334A"/>
    <w:rsid w:val="00CC169D"/>
    <w:rsid w:val="00D672D3"/>
    <w:rsid w:val="00E606DF"/>
    <w:rsid w:val="00E97734"/>
    <w:rsid w:val="00EF06FE"/>
    <w:rsid w:val="00EF1731"/>
    <w:rsid w:val="00EF6F5A"/>
    <w:rsid w:val="00F16A76"/>
    <w:rsid w:val="00F62B2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97734"/>
    <w:rPr>
      <w:color w:val="0000FF" w:themeColor="hyperlink"/>
      <w:u w:val="single"/>
    </w:rPr>
  </w:style>
  <w:style w:type="table" w:styleId="ac">
    <w:name w:val="Table Grid"/>
    <w:basedOn w:val="a1"/>
    <w:uiPriority w:val="59"/>
    <w:rsid w:val="00E9773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F16A7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F16A7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5DE681-EA35-41A3-94A9-A8DBFF1F77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2903</Words>
  <Characters>16550</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Закирова З.В.</dc:creator>
  <cp:lastModifiedBy>ИЛЬЯС</cp:lastModifiedBy>
  <cp:revision>2</cp:revision>
  <cp:lastPrinted>2023-09-18T17:25:00Z</cp:lastPrinted>
  <dcterms:created xsi:type="dcterms:W3CDTF">2023-10-15T19:51:00Z</dcterms:created>
  <dcterms:modified xsi:type="dcterms:W3CDTF">2023-10-15T19:51:00Z</dcterms:modified>
</cp:coreProperties>
</file>